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681A">
      <w:pPr>
        <w:shd w:val="clear" w:color="auto" w:fill="FFFFFF"/>
        <w:spacing w:line="370" w:lineRule="exact"/>
        <w:ind w:left="2232" w:right="2189"/>
        <w:jc w:val="center"/>
      </w:pPr>
      <w:r>
        <w:rPr>
          <w:sz w:val="32"/>
          <w:szCs w:val="32"/>
          <w:lang w:val="uk-UA"/>
        </w:rPr>
        <w:t xml:space="preserve">Особливості викладання навчальних предметів у 1—2 класах ЗНЗ відповідно до вимог </w:t>
      </w:r>
      <w:r>
        <w:rPr>
          <w:sz w:val="32"/>
          <w:szCs w:val="32"/>
          <w:lang w:val="uk-UA"/>
        </w:rPr>
        <w:t>Державного стандарту початкової загальної освіти</w:t>
      </w:r>
    </w:p>
    <w:p w:rsidR="00000000" w:rsidRDefault="008E681A">
      <w:pPr>
        <w:spacing w:after="3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6480"/>
        <w:gridCol w:w="7541"/>
      </w:tblGrid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spacing w:line="346" w:lineRule="exact"/>
              <w:ind w:left="91" w:right="77" w:firstLine="48"/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pacing w:val="-1"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spacing w:val="-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755"/>
            </w:pPr>
            <w:r w:rsidRPr="008E681A"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3254"/>
            </w:pPr>
            <w:r w:rsidRPr="008E681A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клас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50"/>
            </w:pPr>
            <w:r w:rsidRPr="008E681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5"/>
            </w:pPr>
            <w:r>
              <w:rPr>
                <w:sz w:val="24"/>
                <w:szCs w:val="24"/>
                <w:lang w:val="uk-UA"/>
              </w:rPr>
              <w:t xml:space="preserve">Усе навчання в початковій школі базується на засадах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компетентнісн</w:t>
            </w:r>
            <w:r>
              <w:rPr>
                <w:sz w:val="24"/>
                <w:szCs w:val="24"/>
                <w:lang w:val="uk-UA"/>
              </w:rPr>
              <w:t>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підходу</w:t>
            </w:r>
          </w:p>
        </w:tc>
      </w:tr>
      <w:tr w:rsidR="00000000" w:rsidRPr="008E681A" w:rsidTr="008E681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26"/>
            </w:pPr>
            <w:r w:rsidRPr="008E681A">
              <w:rPr>
                <w:sz w:val="24"/>
                <w:szCs w:val="24"/>
                <w:lang w:val="uk-UA"/>
              </w:rPr>
              <w:t>2 .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  <w:lang w:val="uk-UA"/>
              </w:rPr>
              <w:t>Основним видом діяль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ності на уроках залишається </w:t>
            </w:r>
            <w:r w:rsidRPr="008E681A">
              <w:rPr>
                <w:b/>
                <w:i/>
                <w:iCs/>
                <w:spacing w:val="-1"/>
                <w:sz w:val="24"/>
                <w:szCs w:val="24"/>
                <w:lang w:val="uk-UA"/>
              </w:rPr>
              <w:t>гра,</w:t>
            </w:r>
            <w:r>
              <w:rPr>
                <w:i/>
                <w:iCs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1"/>
                <w:sz w:val="24"/>
                <w:szCs w:val="24"/>
                <w:lang w:val="uk-UA"/>
              </w:rPr>
              <w:t>учити через гру різноманітними пізнавальними та цікавими вправами</w:t>
            </w:r>
          </w:p>
        </w:tc>
      </w:tr>
      <w:tr w:rsidR="00000000" w:rsidRPr="008E681A" w:rsidTr="008E681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30"/>
            </w:pPr>
            <w:r w:rsidRPr="008E681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spacing w:line="278" w:lineRule="exact"/>
              <w:ind w:right="830" w:firstLine="10"/>
            </w:pPr>
            <w:r>
              <w:rPr>
                <w:sz w:val="24"/>
                <w:szCs w:val="24"/>
                <w:lang w:val="uk-UA"/>
              </w:rPr>
              <w:t xml:space="preserve">Основними джерелами роботи на уроці є </w:t>
            </w:r>
            <w:r w:rsidRPr="008E681A">
              <w:rPr>
                <w:b/>
                <w:i/>
                <w:iCs/>
                <w:sz w:val="24"/>
                <w:szCs w:val="24"/>
                <w:lang w:val="uk-UA"/>
              </w:rPr>
              <w:t>підручник та звичайний зошит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(клітка, коса лінія). Усі інші посібники та зошити з друкованою основою належать до дод</w:t>
            </w:r>
            <w:r>
              <w:rPr>
                <w:sz w:val="24"/>
                <w:szCs w:val="24"/>
                <w:lang w:val="uk-UA"/>
              </w:rPr>
              <w:t>аткового матеріалу</w:t>
            </w:r>
          </w:p>
        </w:tc>
      </w:tr>
      <w:tr w:rsidR="00000000" w:rsidRPr="008E681A" w:rsidTr="008E681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26"/>
            </w:pPr>
            <w:r w:rsidRPr="008E681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10"/>
            </w:pPr>
            <w:r>
              <w:rPr>
                <w:sz w:val="24"/>
                <w:szCs w:val="24"/>
                <w:lang w:val="uk-UA"/>
              </w:rPr>
              <w:t>Організаційні форми на уроці: індивідуальна, парна, групова, колективна</w:t>
            </w:r>
          </w:p>
        </w:tc>
      </w:tr>
      <w:tr w:rsidR="00000000" w:rsidRPr="008E681A" w:rsidTr="008E681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30"/>
            </w:pPr>
            <w:r w:rsidRPr="008E681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Види навчальних завдань: інсценізація, дослідження, проект, залучення життєвого досвіду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30"/>
            </w:pPr>
            <w:r w:rsidRPr="008E681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Проведення виховної години - 1 раз на тиждень по 20 хвилин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30"/>
            </w:pPr>
            <w:r w:rsidRPr="008E681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Розван</w:t>
            </w:r>
            <w:r>
              <w:rPr>
                <w:sz w:val="24"/>
                <w:szCs w:val="24"/>
                <w:lang w:val="uk-UA"/>
              </w:rPr>
              <w:t xml:space="preserve">тажувальний день - 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четвер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35"/>
            </w:pPr>
            <w:r w:rsidRPr="008E681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10"/>
            </w:pPr>
            <w:proofErr w:type="spellStart"/>
            <w:r>
              <w:rPr>
                <w:sz w:val="24"/>
                <w:szCs w:val="24"/>
                <w:lang w:val="uk-UA"/>
              </w:rPr>
              <w:t>Фізкультхвилинки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</w:t>
            </w:r>
            <w:r>
              <w:rPr>
                <w:sz w:val="24"/>
                <w:szCs w:val="24"/>
                <w:lang w:val="uk-UA"/>
              </w:rPr>
              <w:t xml:space="preserve"> 2,</w:t>
            </w:r>
            <w:r>
              <w:rPr>
                <w:sz w:val="24"/>
                <w:szCs w:val="24"/>
                <w:lang w:val="uk-UA"/>
              </w:rPr>
              <w:t xml:space="preserve"> кожні 15 хвилин уроку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30"/>
            </w:pPr>
            <w:r w:rsidRPr="008E681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4718"/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Оцінювання навчальних досягнень учнів: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/>
          <w:p w:rsidR="00000000" w:rsidRPr="008E681A" w:rsidRDefault="008E681A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1406"/>
            </w:pPr>
            <w:r w:rsidRPr="008E681A"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вербальне увесь навчальний рік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tabs>
                <w:tab w:val="left" w:pos="835"/>
              </w:tabs>
              <w:spacing w:line="274" w:lineRule="exact"/>
              <w:ind w:left="355"/>
            </w:pPr>
            <w:r w:rsidRPr="008E681A">
              <w:rPr>
                <w:sz w:val="24"/>
                <w:szCs w:val="24"/>
                <w:lang w:val="uk-UA"/>
              </w:rPr>
              <w:t>-</w:t>
            </w:r>
            <w:r w:rsidRPr="008E681A">
              <w:rPr>
                <w:sz w:val="24"/>
                <w:szCs w:val="24"/>
                <w:lang w:val="uk-UA"/>
              </w:rPr>
              <w:tab/>
            </w:r>
            <w:r>
              <w:rPr>
                <w:b/>
                <w:bCs/>
                <w:sz w:val="24"/>
                <w:szCs w:val="24"/>
                <w:lang w:val="uk-UA"/>
              </w:rPr>
              <w:t>І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півріччя - вербальне</w:t>
            </w:r>
          </w:p>
          <w:p w:rsidR="00000000" w:rsidRPr="008E681A" w:rsidRDefault="008E681A">
            <w:pPr>
              <w:shd w:val="clear" w:color="auto" w:fill="FFFFFF"/>
              <w:tabs>
                <w:tab w:val="left" w:pos="835"/>
              </w:tabs>
              <w:spacing w:line="274" w:lineRule="exact"/>
              <w:ind w:left="360" w:right="350" w:hanging="5"/>
            </w:pPr>
            <w:r w:rsidRPr="008E681A">
              <w:rPr>
                <w:sz w:val="24"/>
                <w:szCs w:val="24"/>
                <w:lang w:val="uk-UA"/>
              </w:rPr>
              <w:t>-</w:t>
            </w:r>
            <w:r w:rsidRPr="008E681A">
              <w:rPr>
                <w:sz w:val="24"/>
                <w:szCs w:val="24"/>
                <w:lang w:val="uk-UA"/>
              </w:rPr>
              <w:tab/>
            </w:r>
            <w:r w:rsidRPr="008E681A">
              <w:rPr>
                <w:sz w:val="24"/>
                <w:szCs w:val="24"/>
                <w:lang w:val="en-US"/>
              </w:rPr>
              <w:t>II</w:t>
            </w:r>
            <w:r w:rsidRPr="008E6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півріччя - за рішенням педагогічної ради</w:t>
            </w:r>
            <w:r>
              <w:rPr>
                <w:sz w:val="24"/>
                <w:szCs w:val="24"/>
                <w:lang w:val="uk-UA"/>
              </w:rPr>
              <w:br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Зверніть увагу! </w:t>
            </w:r>
            <w:r>
              <w:rPr>
                <w:sz w:val="24"/>
                <w:szCs w:val="24"/>
                <w:lang w:val="uk-UA"/>
              </w:rPr>
              <w:t>Навчальні предмети</w:t>
            </w:r>
            <w:r>
              <w:rPr>
                <w:sz w:val="24"/>
                <w:szCs w:val="24"/>
                <w:lang w:val="uk-UA"/>
              </w:rPr>
              <w:t>: («Основи здоров'я»,</w:t>
            </w:r>
            <w:r>
              <w:rPr>
                <w:sz w:val="24"/>
                <w:szCs w:val="24"/>
                <w:lang w:val="uk-UA"/>
              </w:rPr>
              <w:br/>
              <w:t>«Фізична культура», «Образотворче мистецтво, «Музичне</w:t>
            </w:r>
            <w:r>
              <w:rPr>
                <w:sz w:val="24"/>
                <w:szCs w:val="24"/>
                <w:lang w:val="uk-UA"/>
              </w:rPr>
              <w:br/>
            </w:r>
            <w:r>
              <w:rPr>
                <w:spacing w:val="-1"/>
                <w:sz w:val="24"/>
                <w:szCs w:val="24"/>
                <w:lang w:val="uk-UA"/>
              </w:rPr>
              <w:t>мистецтво», «Мистецтво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  <w:lang w:val="uk-UA"/>
              </w:rPr>
              <w:t>», «Сходинки до інформатики») - увесь</w:t>
            </w:r>
            <w:r>
              <w:rPr>
                <w:spacing w:val="-1"/>
                <w:sz w:val="24"/>
                <w:szCs w:val="24"/>
                <w:lang w:val="uk-UA"/>
              </w:rPr>
              <w:br/>
            </w:r>
            <w:r>
              <w:rPr>
                <w:sz w:val="24"/>
                <w:szCs w:val="24"/>
                <w:lang w:val="uk-UA"/>
              </w:rPr>
              <w:t xml:space="preserve">рік 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оцінювання вербальне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187"/>
            </w:pPr>
            <w:r w:rsidRPr="008E681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5856"/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/>
          <w:p w:rsidR="00000000" w:rsidRPr="008E681A" w:rsidRDefault="008E681A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400"/>
            </w:pPr>
            <w:r w:rsidRPr="008E681A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не задається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621"/>
            </w:pPr>
            <w:r w:rsidRPr="008E681A"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з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  <w:lang w:val="uk-UA"/>
              </w:rPr>
              <w:t>тижня вересня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187"/>
            </w:pPr>
            <w:r w:rsidRPr="008E681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5870"/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Перевірка зошитів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/>
          <w:p w:rsidR="00000000" w:rsidRPr="008E681A" w:rsidRDefault="008E681A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520"/>
            </w:pPr>
            <w:r w:rsidRPr="008E681A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вербальн</w:t>
            </w: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</w:pPr>
            <w:r w:rsidRPr="008E681A">
              <w:rPr>
                <w:sz w:val="24"/>
                <w:szCs w:val="24"/>
                <w:lang w:val="uk-UA"/>
              </w:rPr>
              <w:t xml:space="preserve">-1 </w:t>
            </w:r>
            <w:r>
              <w:rPr>
                <w:sz w:val="24"/>
                <w:szCs w:val="24"/>
                <w:lang w:val="uk-UA"/>
              </w:rPr>
              <w:t>півріччя - вербальне</w:t>
            </w:r>
          </w:p>
          <w:p w:rsidR="00000000" w:rsidRPr="008E681A" w:rsidRDefault="008E681A">
            <w:pPr>
              <w:shd w:val="clear" w:color="auto" w:fill="FFFFFF"/>
            </w:pPr>
            <w:r w:rsidRPr="008E681A">
              <w:rPr>
                <w:sz w:val="24"/>
                <w:szCs w:val="24"/>
                <w:lang w:val="uk-UA"/>
              </w:rPr>
              <w:t xml:space="preserve">- </w:t>
            </w:r>
            <w:r w:rsidRPr="008E681A">
              <w:rPr>
                <w:sz w:val="24"/>
                <w:szCs w:val="24"/>
                <w:lang w:val="en-US"/>
              </w:rPr>
              <w:t>II</w:t>
            </w:r>
            <w:r w:rsidRPr="008E6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півріччя - оцінка в балах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187"/>
            </w:pPr>
            <w:r w:rsidRPr="008E681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5909"/>
            </w:pPr>
            <w:r>
              <w:rPr>
                <w:i/>
                <w:iCs/>
                <w:sz w:val="24"/>
                <w:szCs w:val="24"/>
                <w:lang w:val="uk-UA"/>
              </w:rPr>
              <w:t>Тривалість уроків:</w:t>
            </w:r>
          </w:p>
        </w:tc>
      </w:tr>
      <w:tr w:rsidR="00000000" w:rsidRPr="008E681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/>
          <w:p w:rsidR="00000000" w:rsidRPr="008E681A" w:rsidRDefault="008E681A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2525"/>
            </w:pPr>
            <w:r w:rsidRPr="008E681A">
              <w:rPr>
                <w:sz w:val="24"/>
                <w:szCs w:val="24"/>
                <w:lang w:val="uk-UA"/>
              </w:rPr>
              <w:t xml:space="preserve">-35 </w:t>
            </w:r>
            <w:r>
              <w:rPr>
                <w:sz w:val="24"/>
                <w:szCs w:val="24"/>
                <w:lang w:val="uk-UA"/>
              </w:rPr>
              <w:t>хвилин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E681A" w:rsidRDefault="008E681A">
            <w:pPr>
              <w:shd w:val="clear" w:color="auto" w:fill="FFFFFF"/>
              <w:ind w:left="3034"/>
            </w:pPr>
            <w:r w:rsidRPr="008E681A">
              <w:rPr>
                <w:sz w:val="24"/>
                <w:szCs w:val="24"/>
                <w:lang w:val="uk-UA"/>
              </w:rPr>
              <w:t xml:space="preserve">- 40 </w:t>
            </w:r>
            <w:r>
              <w:rPr>
                <w:sz w:val="24"/>
                <w:szCs w:val="24"/>
                <w:lang w:val="uk-UA"/>
              </w:rPr>
              <w:t>хвилин</w:t>
            </w:r>
          </w:p>
        </w:tc>
      </w:tr>
    </w:tbl>
    <w:p w:rsidR="008E681A" w:rsidRDefault="008E681A"/>
    <w:sectPr w:rsidR="008E681A">
      <w:type w:val="continuous"/>
      <w:pgSz w:w="16834" w:h="11909" w:orient="landscape"/>
      <w:pgMar w:top="1142" w:right="1018" w:bottom="360" w:left="10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81A"/>
    <w:rsid w:val="008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2013-06-11T20:24:00Z</dcterms:created>
  <dcterms:modified xsi:type="dcterms:W3CDTF">2013-06-11T20:28:00Z</dcterms:modified>
</cp:coreProperties>
</file>