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09" w:rsidRDefault="00C631F0" w:rsidP="00A104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>ПОЛОЖЕННЯ</w:t>
      </w:r>
    </w:p>
    <w:p w:rsidR="00C631F0" w:rsidRPr="00A10409" w:rsidRDefault="00C631F0" w:rsidP="00A104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Спартакіади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праців</w:t>
      </w:r>
      <w:r w:rsidR="00A10409">
        <w:rPr>
          <w:rFonts w:ascii="Times New Roman" w:hAnsi="Times New Roman" w:cs="Times New Roman"/>
          <w:sz w:val="24"/>
          <w:szCs w:val="24"/>
        </w:rPr>
        <w:t>ників</w:t>
      </w:r>
      <w:proofErr w:type="spellEnd"/>
      <w:r w:rsid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40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Алчевська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2013-2014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040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0409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>.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    I. Мета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>.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Спартакіада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проводиться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метою: 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популяризація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здорового способу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1040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10409">
        <w:rPr>
          <w:rFonts w:ascii="Times New Roman" w:hAnsi="Times New Roman" w:cs="Times New Roman"/>
          <w:sz w:val="24"/>
          <w:szCs w:val="24"/>
        </w:rPr>
        <w:t>ідвищення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систематичних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занять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фізичною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культурою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спортом; 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кращих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спортсмені</w:t>
      </w:r>
      <w:proofErr w:type="gramStart"/>
      <w:r w:rsidRPr="00A1040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10409">
        <w:rPr>
          <w:rFonts w:ascii="Times New Roman" w:hAnsi="Times New Roman" w:cs="Times New Roman"/>
          <w:sz w:val="24"/>
          <w:szCs w:val="24"/>
        </w:rPr>
        <w:t>;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409">
        <w:rPr>
          <w:rFonts w:ascii="Times New Roman" w:hAnsi="Times New Roman" w:cs="Times New Roman"/>
          <w:sz w:val="24"/>
          <w:szCs w:val="24"/>
        </w:rPr>
        <w:t>культурного</w:t>
      </w:r>
      <w:proofErr w:type="gram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дозвілля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трудящих.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    II.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спартакіади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>.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Загальне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спартакіади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організаційний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комітет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40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>: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Колосовська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О.М. - Начальник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>;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Шаповалов Є.І. - Голова </w:t>
      </w:r>
      <w:proofErr w:type="spellStart"/>
      <w:proofErr w:type="gramStart"/>
      <w:r w:rsidRPr="00A1040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10409">
        <w:rPr>
          <w:rFonts w:ascii="Times New Roman" w:hAnsi="Times New Roman" w:cs="Times New Roman"/>
          <w:sz w:val="24"/>
          <w:szCs w:val="24"/>
        </w:rPr>
        <w:t>іськкому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профспілки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науки;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Свергун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В.М. -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методичного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об'єднання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вчителів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>;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Тальянцев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Ю.М. - Методист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дисциплін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 КУ «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Алчевський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методичний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>».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Організаційний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комітет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змагань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формує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суддівські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бригади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виді</w:t>
      </w:r>
      <w:proofErr w:type="gramStart"/>
      <w:r w:rsidRPr="00A1040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10409">
        <w:rPr>
          <w:rFonts w:ascii="Times New Roman" w:hAnsi="Times New Roman" w:cs="Times New Roman"/>
          <w:sz w:val="24"/>
          <w:szCs w:val="24"/>
        </w:rPr>
        <w:t xml:space="preserve"> спорту.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    III.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Учасники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змагань</w:t>
      </w:r>
      <w:proofErr w:type="spellEnd"/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Змагання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проводяться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командним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заліком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>.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змаганнях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участь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загальноосвітніх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40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10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Алчевська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молодше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1992 р.н.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протипоказань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за станом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Навчальні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заклади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поділені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на 2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1040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кількістю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: І -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; ІІ - до 500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): І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- КЗ "АСЕГ", КЗ "АІТГ", КЗ "СЗШ № 6", КЗ "СЗШ № 7", КЗ "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Алчевська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гімназія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>", КЗ "СЗШ № 15", КЗ "СЗШ № 17", КЗ "АССШ № 22".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ІІ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- КЗ АНВК "Дипломат", КЗ "АСЗШ № 3", КЗ НВК "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Злагода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>", КЗ "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Школа-ліцей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№ 11", КЗ "СЗШ № 12", КЗ НВК "</w:t>
      </w:r>
      <w:proofErr w:type="spellStart"/>
      <w:proofErr w:type="gramStart"/>
      <w:r w:rsidRPr="00A1040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A10409">
        <w:rPr>
          <w:rFonts w:ascii="Times New Roman" w:hAnsi="Times New Roman" w:cs="Times New Roman"/>
          <w:sz w:val="24"/>
          <w:szCs w:val="24"/>
        </w:rPr>
        <w:t>ітанок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>", КЗ "АУГГ", КЗ "СЗШ № 24".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    IV.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змагань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>.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Настільний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теніс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>;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Плавання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>;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>3. Шахи;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>4. Шашки;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A10409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A10409">
        <w:rPr>
          <w:rFonts w:ascii="Times New Roman" w:hAnsi="Times New Roman" w:cs="Times New Roman"/>
          <w:sz w:val="24"/>
          <w:szCs w:val="24"/>
        </w:rPr>
        <w:t>ільба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пневматичної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гвинтівки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>;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>6. Легка атлетика;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>7. Волейбол;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>8. Туризм.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V.Час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040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10409">
        <w:rPr>
          <w:rFonts w:ascii="Times New Roman" w:hAnsi="Times New Roman" w:cs="Times New Roman"/>
          <w:sz w:val="24"/>
          <w:szCs w:val="24"/>
        </w:rPr>
        <w:t>ісце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>.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Настільний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теніс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жовтень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2013 року;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A10409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A10409">
        <w:rPr>
          <w:rFonts w:ascii="Times New Roman" w:hAnsi="Times New Roman" w:cs="Times New Roman"/>
          <w:sz w:val="24"/>
          <w:szCs w:val="24"/>
        </w:rPr>
        <w:t>ільба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пневматичної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гвинтівки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грудень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2013 року;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Плавання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січень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2014 року;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4. Шахи -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лютий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2014 року;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5. Шашки -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лютий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2014 року;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6. Волейбол -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березень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 2014 року;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7. Легка атлетика - 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квітень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2014 року;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туризму -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2014 року.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    Дата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змагань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вказано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положеннях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виді</w:t>
      </w:r>
      <w:proofErr w:type="gramStart"/>
      <w:r w:rsidRPr="00A1040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10409">
        <w:rPr>
          <w:rFonts w:ascii="Times New Roman" w:hAnsi="Times New Roman" w:cs="Times New Roman"/>
          <w:sz w:val="24"/>
          <w:szCs w:val="24"/>
        </w:rPr>
        <w:t xml:space="preserve"> спорту.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lastRenderedPageBreak/>
        <w:t xml:space="preserve">    VI.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переможців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>.</w:t>
      </w:r>
    </w:p>
    <w:p w:rsidR="00C631F0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10409">
        <w:rPr>
          <w:rFonts w:ascii="Times New Roman" w:hAnsi="Times New Roman" w:cs="Times New Roman"/>
          <w:sz w:val="24"/>
          <w:szCs w:val="24"/>
        </w:rPr>
        <w:t>Переможці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в кожному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виді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діючими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правилами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змагань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виду спорту.</w:t>
      </w:r>
      <w:proofErr w:type="gramEnd"/>
      <w:r w:rsidRPr="00A10409">
        <w:rPr>
          <w:rFonts w:ascii="Times New Roman" w:hAnsi="Times New Roman" w:cs="Times New Roman"/>
          <w:sz w:val="24"/>
          <w:szCs w:val="24"/>
        </w:rPr>
        <w:t xml:space="preserve"> Команда -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переможець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загальному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заліку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Спартакіади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за 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кількістю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набраних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4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видах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змагань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>.</w:t>
      </w:r>
    </w:p>
    <w:p w:rsidR="00A10409" w:rsidRPr="00A10409" w:rsidRDefault="00A10409" w:rsidP="00A104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Таблиця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призових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балі</w:t>
      </w:r>
      <w:proofErr w:type="gramStart"/>
      <w:r w:rsidRPr="00A1040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1040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залік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Спартакіади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Алчевська</w:t>
      </w:r>
      <w:proofErr w:type="spellEnd"/>
    </w:p>
    <w:tbl>
      <w:tblPr>
        <w:tblStyle w:val="a4"/>
        <w:tblpPr w:leftFromText="180" w:rightFromText="180" w:vertAnchor="text" w:horzAnchor="page" w:tblpX="2242" w:tblpY="158"/>
        <w:tblW w:w="0" w:type="auto"/>
        <w:tblLook w:val="04A0"/>
      </w:tblPr>
      <w:tblGrid>
        <w:gridCol w:w="1526"/>
        <w:gridCol w:w="1134"/>
      </w:tblGrid>
      <w:tr w:rsidR="00A10409" w:rsidTr="00A10409">
        <w:tc>
          <w:tcPr>
            <w:tcW w:w="1526" w:type="dxa"/>
          </w:tcPr>
          <w:p w:rsidR="00A10409" w:rsidRPr="00A10409" w:rsidRDefault="00A10409" w:rsidP="00A104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134" w:type="dxa"/>
          </w:tcPr>
          <w:p w:rsidR="00A10409" w:rsidRPr="00A10409" w:rsidRDefault="00A10409" w:rsidP="00A104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A10409" w:rsidTr="00A10409">
        <w:tc>
          <w:tcPr>
            <w:tcW w:w="1526" w:type="dxa"/>
          </w:tcPr>
          <w:p w:rsidR="00A10409" w:rsidRDefault="00A10409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9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8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134" w:type="dxa"/>
          </w:tcPr>
          <w:p w:rsidR="00A10409" w:rsidRPr="00A10409" w:rsidRDefault="00A10409" w:rsidP="00A104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</w:tr>
      <w:tr w:rsidR="00A10409" w:rsidTr="00A10409">
        <w:tc>
          <w:tcPr>
            <w:tcW w:w="1526" w:type="dxa"/>
          </w:tcPr>
          <w:p w:rsidR="00A10409" w:rsidRDefault="00A10409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9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8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134" w:type="dxa"/>
          </w:tcPr>
          <w:p w:rsidR="00A10409" w:rsidRPr="00A10409" w:rsidRDefault="00A10409" w:rsidP="00A104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A10409" w:rsidTr="00A10409">
        <w:tc>
          <w:tcPr>
            <w:tcW w:w="1526" w:type="dxa"/>
          </w:tcPr>
          <w:p w:rsidR="00A10409" w:rsidRDefault="00A10409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9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8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134" w:type="dxa"/>
          </w:tcPr>
          <w:p w:rsidR="00A10409" w:rsidRPr="00A10409" w:rsidRDefault="00A10409" w:rsidP="00A104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A10409" w:rsidTr="00A10409">
        <w:tc>
          <w:tcPr>
            <w:tcW w:w="1526" w:type="dxa"/>
          </w:tcPr>
          <w:p w:rsidR="00A10409" w:rsidRDefault="00A10409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9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8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134" w:type="dxa"/>
          </w:tcPr>
          <w:p w:rsidR="00A10409" w:rsidRPr="00A10409" w:rsidRDefault="00A10409" w:rsidP="00A104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A10409" w:rsidTr="00A10409">
        <w:tc>
          <w:tcPr>
            <w:tcW w:w="1526" w:type="dxa"/>
          </w:tcPr>
          <w:p w:rsidR="00A10409" w:rsidRDefault="00A10409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9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8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134" w:type="dxa"/>
          </w:tcPr>
          <w:p w:rsidR="00A10409" w:rsidRPr="00A10409" w:rsidRDefault="00A10409" w:rsidP="00A104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A10409" w:rsidTr="00A10409">
        <w:tc>
          <w:tcPr>
            <w:tcW w:w="1526" w:type="dxa"/>
          </w:tcPr>
          <w:p w:rsidR="00A10409" w:rsidRDefault="00A10409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9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8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134" w:type="dxa"/>
          </w:tcPr>
          <w:p w:rsidR="00A10409" w:rsidRPr="00A10409" w:rsidRDefault="00A10409" w:rsidP="00A104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A10409" w:rsidTr="00A10409">
        <w:tc>
          <w:tcPr>
            <w:tcW w:w="1526" w:type="dxa"/>
          </w:tcPr>
          <w:p w:rsidR="00A10409" w:rsidRDefault="00A10409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9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8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134" w:type="dxa"/>
          </w:tcPr>
          <w:p w:rsidR="00A10409" w:rsidRPr="00A10409" w:rsidRDefault="00A10409" w:rsidP="00A104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</w:tbl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10409" w:rsidRDefault="00A10409" w:rsidP="00A104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10409" w:rsidRDefault="00A10409" w:rsidP="00A104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10409" w:rsidRDefault="00A10409" w:rsidP="00A104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10409" w:rsidRDefault="00A10409" w:rsidP="00A104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10409" w:rsidRDefault="00A10409" w:rsidP="00A1040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VII.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Нагородження</w:t>
      </w:r>
      <w:proofErr w:type="spellEnd"/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Переможці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призери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особистих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змаганнях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нагороджуються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грамотами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міськкому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профспілки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науки, а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цінними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подарунками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Навчальні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установи,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зайняли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1-3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загальному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заліку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нагороджуються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кубками, грамотами та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цінними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подарунками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спортивний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інвентар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>).</w:t>
      </w: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1F0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409">
        <w:rPr>
          <w:rFonts w:ascii="Times New Roman" w:hAnsi="Times New Roman" w:cs="Times New Roman"/>
          <w:sz w:val="24"/>
          <w:szCs w:val="24"/>
        </w:rPr>
        <w:t xml:space="preserve">    VIII.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>.</w:t>
      </w:r>
    </w:p>
    <w:p w:rsidR="00F86F22" w:rsidRPr="00A10409" w:rsidRDefault="00C631F0" w:rsidP="00A104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Нагородження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переможці</w:t>
      </w:r>
      <w:proofErr w:type="gramStart"/>
      <w:r w:rsidRPr="00A1040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409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призерів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змагань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міськкому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профспілки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0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10409">
        <w:rPr>
          <w:rFonts w:ascii="Times New Roman" w:hAnsi="Times New Roman" w:cs="Times New Roman"/>
          <w:sz w:val="24"/>
          <w:szCs w:val="24"/>
        </w:rPr>
        <w:t xml:space="preserve"> науки.</w:t>
      </w:r>
    </w:p>
    <w:sectPr w:rsidR="00F86F22" w:rsidRPr="00A10409" w:rsidSect="00F8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1F0"/>
    <w:rsid w:val="008A3761"/>
    <w:rsid w:val="00A10409"/>
    <w:rsid w:val="00C631F0"/>
    <w:rsid w:val="00F8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409"/>
    <w:pPr>
      <w:spacing w:after="0" w:line="240" w:lineRule="auto"/>
    </w:pPr>
  </w:style>
  <w:style w:type="table" w:styleId="a4">
    <w:name w:val="Table Grid"/>
    <w:basedOn w:val="a1"/>
    <w:uiPriority w:val="59"/>
    <w:rsid w:val="00A10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2013-11-21T10:16:00Z</dcterms:created>
  <dcterms:modified xsi:type="dcterms:W3CDTF">2013-12-18T08:09:00Z</dcterms:modified>
</cp:coreProperties>
</file>